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CB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附件1</w:t>
      </w:r>
    </w:p>
    <w:p w14:paraId="577ACC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2025-2026学年第1学期课堂教学评价指标体系</w:t>
      </w:r>
    </w:p>
    <w:bookmarkEnd w:id="0"/>
    <w:p w14:paraId="0372B4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教师课堂教学评价是指对教师任教的教学班的评价，是构成教师综合评价的最小单元。教师教学班评价由课程材料评价结果、学生评价结果、督导及领导干部评价结果、考核设计规范性评价结果共同构成。</w:t>
      </w:r>
    </w:p>
    <w:p w14:paraId="716888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/>
        <w:jc w:val="center"/>
        <w:textAlignment w:val="auto"/>
        <w:rPr>
          <w:rFonts w:hint="eastAsia" w:eastAsia="宋体"/>
          <w:sz w:val="22"/>
          <w:szCs w:val="32"/>
          <w:lang w:eastAsia="zh-CN"/>
        </w:rPr>
      </w:pPr>
      <w:r>
        <w:rPr>
          <w:sz w:val="22"/>
          <w:szCs w:val="32"/>
        </w:rPr>
        <w:t xml:space="preserve">表 </w:t>
      </w:r>
      <w:r>
        <w:rPr>
          <w:sz w:val="22"/>
          <w:szCs w:val="32"/>
        </w:rPr>
        <w:fldChar w:fldCharType="begin"/>
      </w:r>
      <w:r>
        <w:rPr>
          <w:sz w:val="22"/>
          <w:szCs w:val="32"/>
        </w:rPr>
        <w:instrText xml:space="preserve"> SEQ 表 \* ARABIC </w:instrText>
      </w:r>
      <w:r>
        <w:rPr>
          <w:sz w:val="22"/>
          <w:szCs w:val="32"/>
        </w:rPr>
        <w:fldChar w:fldCharType="separate"/>
      </w:r>
      <w:r>
        <w:rPr>
          <w:sz w:val="22"/>
          <w:szCs w:val="32"/>
        </w:rPr>
        <w:t>1</w:t>
      </w:r>
      <w:r>
        <w:rPr>
          <w:sz w:val="22"/>
          <w:szCs w:val="32"/>
        </w:rPr>
        <w:fldChar w:fldCharType="end"/>
      </w:r>
      <w:r>
        <w:rPr>
          <w:rFonts w:hint="eastAsia"/>
          <w:sz w:val="22"/>
          <w:szCs w:val="32"/>
          <w:lang w:eastAsia="zh-CN"/>
        </w:rPr>
        <w:t xml:space="preserve"> 教学班评价指标体系</w:t>
      </w:r>
    </w:p>
    <w:tbl>
      <w:tblPr>
        <w:tblStyle w:val="4"/>
        <w:tblW w:w="51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3188"/>
        <w:gridCol w:w="2289"/>
        <w:gridCol w:w="1229"/>
      </w:tblGrid>
      <w:tr w14:paraId="416CE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80" w:type="pct"/>
            <w:vAlign w:val="center"/>
          </w:tcPr>
          <w:p w14:paraId="3C29E9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1815" w:type="pct"/>
            <w:vAlign w:val="center"/>
          </w:tcPr>
          <w:p w14:paraId="11F6AA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二级指标</w:t>
            </w:r>
          </w:p>
        </w:tc>
        <w:tc>
          <w:tcPr>
            <w:tcW w:w="1303" w:type="pct"/>
            <w:vAlign w:val="center"/>
          </w:tcPr>
          <w:p w14:paraId="70BECF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权重</w:t>
            </w:r>
          </w:p>
        </w:tc>
        <w:tc>
          <w:tcPr>
            <w:tcW w:w="700" w:type="pct"/>
            <w:vAlign w:val="center"/>
          </w:tcPr>
          <w:p w14:paraId="7C5FC6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总权重</w:t>
            </w:r>
          </w:p>
        </w:tc>
      </w:tr>
      <w:tr w14:paraId="4FD0C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180" w:type="pct"/>
            <w:vMerge w:val="restart"/>
            <w:vAlign w:val="center"/>
          </w:tcPr>
          <w:p w14:paraId="6981C92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1.课程材料评价</w:t>
            </w:r>
          </w:p>
        </w:tc>
        <w:tc>
          <w:tcPr>
            <w:tcW w:w="1815" w:type="pct"/>
            <w:vAlign w:val="center"/>
          </w:tcPr>
          <w:p w14:paraId="5E96C8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教案</w:t>
            </w:r>
          </w:p>
        </w:tc>
        <w:tc>
          <w:tcPr>
            <w:tcW w:w="1303" w:type="pct"/>
            <w:vAlign w:val="center"/>
          </w:tcPr>
          <w:p w14:paraId="24B355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5%</w:t>
            </w:r>
          </w:p>
        </w:tc>
        <w:tc>
          <w:tcPr>
            <w:tcW w:w="700" w:type="pct"/>
            <w:vMerge w:val="restart"/>
            <w:vAlign w:val="center"/>
          </w:tcPr>
          <w:p w14:paraId="6CB91B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100%</w:t>
            </w:r>
          </w:p>
        </w:tc>
      </w:tr>
      <w:tr w14:paraId="0BDE3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180" w:type="pct"/>
            <w:vMerge w:val="continue"/>
            <w:vAlign w:val="center"/>
          </w:tcPr>
          <w:p w14:paraId="4F21E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1815" w:type="pct"/>
            <w:vAlign w:val="center"/>
          </w:tcPr>
          <w:p w14:paraId="7FEB2C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教学课件（实验指导书）</w:t>
            </w:r>
          </w:p>
        </w:tc>
        <w:tc>
          <w:tcPr>
            <w:tcW w:w="1303" w:type="pct"/>
            <w:vAlign w:val="center"/>
          </w:tcPr>
          <w:p w14:paraId="074C4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5%</w:t>
            </w:r>
          </w:p>
        </w:tc>
        <w:tc>
          <w:tcPr>
            <w:tcW w:w="700" w:type="pct"/>
            <w:vMerge w:val="continue"/>
            <w:vAlign w:val="center"/>
          </w:tcPr>
          <w:p w14:paraId="2D845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CE9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1" w:hRule="atLeast"/>
        </w:trPr>
        <w:tc>
          <w:tcPr>
            <w:tcW w:w="1180" w:type="pct"/>
            <w:vMerge w:val="continue"/>
            <w:vAlign w:val="center"/>
          </w:tcPr>
          <w:p w14:paraId="1787B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5" w:type="pct"/>
            <w:vAlign w:val="center"/>
          </w:tcPr>
          <w:p w14:paraId="644589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学院自定义</w:t>
            </w:r>
          </w:p>
        </w:tc>
        <w:tc>
          <w:tcPr>
            <w:tcW w:w="1303" w:type="pct"/>
            <w:vAlign w:val="center"/>
          </w:tcPr>
          <w:p w14:paraId="6F07C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如有则占比5%，如无则教案及教学课件（实验指导书）占比均调整为7.5%</w:t>
            </w:r>
          </w:p>
        </w:tc>
        <w:tc>
          <w:tcPr>
            <w:tcW w:w="700" w:type="pct"/>
            <w:vMerge w:val="continue"/>
            <w:vAlign w:val="center"/>
          </w:tcPr>
          <w:p w14:paraId="609C7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2D0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1180" w:type="pct"/>
            <w:vAlign w:val="center"/>
          </w:tcPr>
          <w:p w14:paraId="2376878B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2.学生评价</w:t>
            </w:r>
          </w:p>
        </w:tc>
        <w:tc>
          <w:tcPr>
            <w:tcW w:w="1815" w:type="pct"/>
            <w:tcBorders/>
            <w:vAlign w:val="center"/>
          </w:tcPr>
          <w:p w14:paraId="09EBF9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学生评教</w:t>
            </w:r>
          </w:p>
        </w:tc>
        <w:tc>
          <w:tcPr>
            <w:tcW w:w="1303" w:type="pct"/>
            <w:vAlign w:val="center"/>
          </w:tcPr>
          <w:p w14:paraId="5A7B57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70%</w:t>
            </w:r>
          </w:p>
        </w:tc>
        <w:tc>
          <w:tcPr>
            <w:tcW w:w="700" w:type="pct"/>
            <w:vMerge w:val="continue"/>
            <w:vAlign w:val="center"/>
          </w:tcPr>
          <w:p w14:paraId="593B6B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4E8F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1180" w:type="pct"/>
            <w:vAlign w:val="center"/>
          </w:tcPr>
          <w:p w14:paraId="75697B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3.督导及领导干部评价</w:t>
            </w:r>
          </w:p>
        </w:tc>
        <w:tc>
          <w:tcPr>
            <w:tcW w:w="1815" w:type="pct"/>
            <w:vAlign w:val="center"/>
          </w:tcPr>
          <w:p w14:paraId="57762F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督导及领导干部评价</w:t>
            </w:r>
          </w:p>
        </w:tc>
        <w:tc>
          <w:tcPr>
            <w:tcW w:w="1303" w:type="pct"/>
            <w:vAlign w:val="center"/>
          </w:tcPr>
          <w:p w14:paraId="414C70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10%</w:t>
            </w:r>
          </w:p>
        </w:tc>
        <w:tc>
          <w:tcPr>
            <w:tcW w:w="700" w:type="pct"/>
            <w:vMerge w:val="continue"/>
            <w:vAlign w:val="center"/>
          </w:tcPr>
          <w:p w14:paraId="216770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8881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1180" w:type="pct"/>
            <w:vAlign w:val="center"/>
          </w:tcPr>
          <w:p w14:paraId="77FC1D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4.考核设计规范性评价</w:t>
            </w:r>
          </w:p>
        </w:tc>
        <w:tc>
          <w:tcPr>
            <w:tcW w:w="1815" w:type="pct"/>
            <w:vAlign w:val="center"/>
          </w:tcPr>
          <w:p w14:paraId="537E28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考核设计规范性评价</w:t>
            </w:r>
          </w:p>
        </w:tc>
        <w:tc>
          <w:tcPr>
            <w:tcW w:w="1303" w:type="pct"/>
            <w:vAlign w:val="center"/>
          </w:tcPr>
          <w:p w14:paraId="7C2EF7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5%</w:t>
            </w:r>
          </w:p>
        </w:tc>
        <w:tc>
          <w:tcPr>
            <w:tcW w:w="700" w:type="pct"/>
            <w:vMerge w:val="continue"/>
            <w:vAlign w:val="center"/>
          </w:tcPr>
          <w:p w14:paraId="57E6E8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C5210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F0F87"/>
    <w:rsid w:val="33AF0F87"/>
    <w:rsid w:val="49AC6958"/>
    <w:rsid w:val="4E2C269A"/>
    <w:rsid w:val="4F7A3E34"/>
    <w:rsid w:val="63BB4A2A"/>
    <w:rsid w:val="6A1E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2025-09-10T00:53:00Z</dcterms:created>
  <dc:creator>李阳雪</dc:creator>
  <cp:lastModifiedBy>李阳雪</cp:lastModifiedBy>
  <dcterms:modified xsi:type="dcterms:W3CDTF">2025-09-10T01:24:31Z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3FA19E47A2774D78AFAB6AFC768DE444_11</vt:lpwstr>
  </property>
  <property fmtid="{D5CDD505-2E9C-101B-9397-08002B2CF9AE}" pid="4" name="KSOTemplateDocerSaveRecord">
    <vt:lpwstr>eyJoZGlkIjoiMjJkYjY4ZDVkMTdlY2Q4Nzk2ZjhiMGQzZDZiOGZhZjMiLCJ1c2VySWQiOiIyNDQ3MzUxNTYifQ==</vt:lpwstr>
  </property>
</Properties>
</file>